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ECC0" w14:textId="73B10163" w:rsidR="00FD0B0C" w:rsidRPr="00FD0B0C" w:rsidRDefault="007A1980" w:rsidP="00FD0B0C">
      <w:pPr>
        <w:ind w:left="720" w:firstLine="720"/>
        <w:rPr>
          <w:rFonts w:cs="Times New Roman"/>
          <w:b/>
        </w:rPr>
      </w:pPr>
      <w:r>
        <w:rPr>
          <w:rFonts w:cs="Arial"/>
          <w:b/>
          <w:color w:val="444444"/>
        </w:rPr>
        <w:t xml:space="preserve">             </w:t>
      </w:r>
      <w:r w:rsidR="00FD0B0C" w:rsidRPr="00FD0B0C">
        <w:rPr>
          <w:b/>
          <w:sz w:val="28"/>
          <w:szCs w:val="28"/>
        </w:rPr>
        <w:t>Leman Academy of Excellence</w:t>
      </w:r>
      <w:r w:rsidR="00FD0B0C">
        <w:t xml:space="preserve">               </w:t>
      </w:r>
      <w:r>
        <w:t xml:space="preserve">   </w:t>
      </w:r>
      <w:r w:rsidR="00951DD9">
        <w:tab/>
        <w:t xml:space="preserve">    </w:t>
      </w:r>
      <w:r w:rsidR="00951DD9" w:rsidRPr="00951DD9">
        <w:rPr>
          <w:sz w:val="22"/>
          <w:szCs w:val="22"/>
        </w:rPr>
        <w:t>Jan. 2</w:t>
      </w:r>
      <w:r w:rsidR="006C003E">
        <w:rPr>
          <w:sz w:val="22"/>
          <w:szCs w:val="22"/>
        </w:rPr>
        <w:t>9</w:t>
      </w:r>
      <w:r w:rsidR="00951DD9" w:rsidRPr="00951DD9">
        <w:rPr>
          <w:sz w:val="22"/>
          <w:szCs w:val="22"/>
        </w:rPr>
        <w:t>, 2018</w:t>
      </w:r>
      <w:r w:rsidR="006A32C2">
        <w:rPr>
          <w:rFonts w:cs="Arial"/>
        </w:rPr>
        <w:tab/>
      </w:r>
      <w:r w:rsidR="006A32C2">
        <w:rPr>
          <w:rFonts w:cs="Arial"/>
        </w:rPr>
        <w:tab/>
      </w:r>
      <w:r w:rsidR="006A32C2">
        <w:rPr>
          <w:rFonts w:cs="Arial"/>
        </w:rPr>
        <w:tab/>
        <w:t xml:space="preserve">            </w:t>
      </w:r>
      <w:r w:rsidR="00FD0B0C" w:rsidRPr="006A32C2">
        <w:rPr>
          <w:i/>
        </w:rPr>
        <w:t>Board Meeting Agenda</w:t>
      </w:r>
    </w:p>
    <w:p w14:paraId="7B513646" w14:textId="77777777" w:rsidR="00FD0B0C" w:rsidRPr="00FD0B0C" w:rsidRDefault="00FD0B0C" w:rsidP="00FD0B0C"/>
    <w:p w14:paraId="759C0D6E" w14:textId="586849AD" w:rsidR="00FD0B0C" w:rsidRPr="00FD0B0C" w:rsidRDefault="007A1980" w:rsidP="00FD0B0C">
      <w:pPr>
        <w:ind w:left="2160" w:firstLine="720"/>
        <w:rPr>
          <w:b/>
        </w:rPr>
      </w:pPr>
      <w:r>
        <w:rPr>
          <w:b/>
        </w:rPr>
        <w:t xml:space="preserve">   </w:t>
      </w:r>
      <w:r w:rsidR="00FD0B0C" w:rsidRPr="00FD0B0C">
        <w:rPr>
          <w:b/>
        </w:rPr>
        <w:t>Mission Statement</w:t>
      </w:r>
    </w:p>
    <w:p w14:paraId="7EBC3011" w14:textId="629EFE4A" w:rsidR="00FD0B0C" w:rsidRDefault="00FD0B0C" w:rsidP="00FD0B0C">
      <w:pPr>
        <w:ind w:right="-360"/>
        <w:contextualSpacing/>
        <w:rPr>
          <w:i/>
          <w:sz w:val="22"/>
          <w:szCs w:val="22"/>
        </w:rPr>
      </w:pPr>
      <w:r w:rsidRPr="000A0BB8">
        <w:rPr>
          <w:i/>
          <w:sz w:val="22"/>
          <w:szCs w:val="22"/>
        </w:rPr>
        <w:t xml:space="preserve">Leman Academy of Excellence offers a rigorous, classical education based on the traditions of Western culture where all disciplines are interrelated allowing scholars the ability to think independently and critically. We purpose to partner with supportive parents, pursue excellence, provide a safe and challenging environment, and instill morals and values </w:t>
      </w:r>
      <w:proofErr w:type="gramStart"/>
      <w:r w:rsidRPr="000A0BB8">
        <w:rPr>
          <w:i/>
          <w:sz w:val="22"/>
          <w:szCs w:val="22"/>
        </w:rPr>
        <w:t>in order to</w:t>
      </w:r>
      <w:proofErr w:type="gramEnd"/>
      <w:r w:rsidRPr="000A0BB8">
        <w:rPr>
          <w:i/>
          <w:sz w:val="22"/>
          <w:szCs w:val="22"/>
        </w:rPr>
        <w:t xml:space="preserve"> produce tomorrow’s leaders today.</w:t>
      </w:r>
    </w:p>
    <w:p w14:paraId="088E55F8" w14:textId="5784D2F3" w:rsidR="00A55A9A" w:rsidRDefault="00A55A9A" w:rsidP="00FD0B0C">
      <w:pPr>
        <w:ind w:right="-360"/>
        <w:contextualSpacing/>
        <w:rPr>
          <w:i/>
          <w:sz w:val="22"/>
          <w:szCs w:val="22"/>
        </w:rPr>
      </w:pPr>
    </w:p>
    <w:p w14:paraId="1D9D9589" w14:textId="2C123B9B" w:rsidR="00A55A9A" w:rsidRPr="000A0BB8" w:rsidRDefault="00A55A9A" w:rsidP="00FD0B0C">
      <w:pPr>
        <w:ind w:right="-360"/>
        <w:contextualSpacing/>
        <w:rPr>
          <w:i/>
          <w:sz w:val="22"/>
          <w:szCs w:val="22"/>
        </w:rPr>
      </w:pPr>
    </w:p>
    <w:p w14:paraId="6516B0B8" w14:textId="456DC0BB" w:rsidR="00A55A9A" w:rsidRPr="00A55A9A" w:rsidRDefault="00A55A9A" w:rsidP="00AB3AA9">
      <w:pPr>
        <w:widowControl w:val="0"/>
        <w:autoSpaceDE w:val="0"/>
        <w:autoSpaceDN w:val="0"/>
        <w:adjustRightInd w:val="0"/>
        <w:rPr>
          <w:rFonts w:cs="Times New Roman"/>
          <w:b/>
        </w:rPr>
      </w:pPr>
      <w:r w:rsidRPr="00A55A9A">
        <w:rPr>
          <w:rFonts w:cs="Times New Roman"/>
          <w:b/>
        </w:rPr>
        <w:t>LOCATION</w:t>
      </w:r>
      <w:r>
        <w:rPr>
          <w:rFonts w:cs="Times New Roman"/>
          <w:b/>
        </w:rPr>
        <w:t>:</w:t>
      </w:r>
      <w:r w:rsidRPr="00A55A9A">
        <w:rPr>
          <w:rFonts w:cs="Times New Roman"/>
          <w:b/>
        </w:rPr>
        <w:t xml:space="preserve">   </w:t>
      </w:r>
      <w:r w:rsidRPr="00A55A9A">
        <w:rPr>
          <w:b/>
        </w:rPr>
        <w:t>1850 N. Central Ave, Suite 1400, Phoenix, Arizona</w:t>
      </w:r>
    </w:p>
    <w:p w14:paraId="6A4A9877" w14:textId="4AC7F741" w:rsidR="00A55A9A" w:rsidRDefault="00A55A9A" w:rsidP="00AB3AA9">
      <w:pPr>
        <w:widowControl w:val="0"/>
        <w:autoSpaceDE w:val="0"/>
        <w:autoSpaceDN w:val="0"/>
        <w:adjustRightInd w:val="0"/>
        <w:rPr>
          <w:rFonts w:cs="Times New Roman"/>
        </w:rPr>
      </w:pPr>
    </w:p>
    <w:p w14:paraId="74655346" w14:textId="77777777" w:rsidR="00A55A9A" w:rsidRDefault="00A55A9A" w:rsidP="00AB3AA9">
      <w:pPr>
        <w:widowControl w:val="0"/>
        <w:autoSpaceDE w:val="0"/>
        <w:autoSpaceDN w:val="0"/>
        <w:adjustRightInd w:val="0"/>
        <w:rPr>
          <w:rFonts w:cs="Times New Roman"/>
        </w:rPr>
      </w:pPr>
      <w:bookmarkStart w:id="0" w:name="_GoBack"/>
      <w:bookmarkEnd w:id="0"/>
    </w:p>
    <w:p w14:paraId="31051165" w14:textId="52857642" w:rsidR="00AB3AA9" w:rsidRDefault="007E20BA" w:rsidP="00AB3AA9">
      <w:pPr>
        <w:widowControl w:val="0"/>
        <w:autoSpaceDE w:val="0"/>
        <w:autoSpaceDN w:val="0"/>
        <w:adjustRightInd w:val="0"/>
        <w:rPr>
          <w:rFonts w:cs="Times New Roman"/>
          <w:b/>
        </w:rPr>
      </w:pPr>
      <w:r w:rsidRPr="007E20BA">
        <w:rPr>
          <w:rFonts w:cs="Times New Roman"/>
          <w:b/>
        </w:rPr>
        <w:t xml:space="preserve">Time </w:t>
      </w:r>
      <w:r w:rsidRPr="007E20BA">
        <w:rPr>
          <w:rFonts w:cs="Times New Roman"/>
          <w:b/>
        </w:rPr>
        <w:tab/>
      </w:r>
      <w:r w:rsidRPr="007E20BA">
        <w:rPr>
          <w:rFonts w:cs="Times New Roman"/>
          <w:b/>
        </w:rPr>
        <w:tab/>
      </w:r>
      <w:r w:rsidRPr="007E20BA">
        <w:rPr>
          <w:rFonts w:cs="Times New Roman"/>
          <w:b/>
        </w:rPr>
        <w:tab/>
      </w:r>
      <w:r w:rsidRPr="007E20BA">
        <w:rPr>
          <w:rFonts w:cs="Times New Roman"/>
          <w:b/>
        </w:rPr>
        <w:tab/>
      </w:r>
      <w:r w:rsidR="00FD20DB">
        <w:rPr>
          <w:rFonts w:cs="Times New Roman"/>
          <w:b/>
        </w:rPr>
        <w:tab/>
      </w:r>
      <w:r w:rsidRPr="007E20BA">
        <w:rPr>
          <w:rFonts w:cs="Times New Roman"/>
          <w:b/>
        </w:rPr>
        <w:t xml:space="preserve">Topic </w:t>
      </w:r>
      <w:r w:rsidRPr="007E20BA">
        <w:rPr>
          <w:rFonts w:cs="Times New Roman"/>
          <w:b/>
        </w:rPr>
        <w:tab/>
      </w:r>
      <w:r w:rsidRPr="007E20BA">
        <w:rPr>
          <w:rFonts w:cs="Times New Roman"/>
          <w:b/>
        </w:rPr>
        <w:tab/>
      </w:r>
      <w:r w:rsidRPr="007E20BA">
        <w:rPr>
          <w:rFonts w:cs="Times New Roman"/>
          <w:b/>
        </w:rPr>
        <w:tab/>
      </w:r>
      <w:r w:rsidRPr="007E20BA">
        <w:rPr>
          <w:rFonts w:cs="Times New Roman"/>
          <w:b/>
        </w:rPr>
        <w:tab/>
        <w:t>Presenter</w:t>
      </w:r>
    </w:p>
    <w:p w14:paraId="34A7D0EC" w14:textId="77777777" w:rsidR="001964C1" w:rsidRPr="001964C1" w:rsidRDefault="001964C1" w:rsidP="00AB3AA9">
      <w:pPr>
        <w:widowControl w:val="0"/>
        <w:autoSpaceDE w:val="0"/>
        <w:autoSpaceDN w:val="0"/>
        <w:adjustRightInd w:val="0"/>
        <w:rPr>
          <w:rFonts w:cs="Times New Roman"/>
          <w:b/>
        </w:rPr>
      </w:pPr>
    </w:p>
    <w:p w14:paraId="392598BB" w14:textId="4EA35BD1" w:rsidR="006A32C2" w:rsidRPr="00DF3A5F" w:rsidRDefault="000A0BB8" w:rsidP="00DF3A5F">
      <w:pPr>
        <w:widowControl w:val="0"/>
        <w:autoSpaceDE w:val="0"/>
        <w:autoSpaceDN w:val="0"/>
        <w:adjustRightInd w:val="0"/>
        <w:rPr>
          <w:rFonts w:cs="Times New Roman"/>
        </w:rPr>
      </w:pPr>
      <w:r>
        <w:rPr>
          <w:rFonts w:cs="Times New Roman"/>
        </w:rPr>
        <w:t>1</w:t>
      </w:r>
      <w:r w:rsidR="006A32C2">
        <w:rPr>
          <w:rFonts w:cs="Times New Roman"/>
        </w:rPr>
        <w:t>0</w:t>
      </w:r>
      <w:r w:rsidR="00FD0B0C" w:rsidRPr="00FD0B0C">
        <w:rPr>
          <w:rFonts w:cs="Times New Roman"/>
        </w:rPr>
        <w:t xml:space="preserve">:00 </w:t>
      </w:r>
      <w:r w:rsidR="00953EFD">
        <w:rPr>
          <w:rFonts w:cs="Times New Roman"/>
        </w:rPr>
        <w:t>a</w:t>
      </w:r>
      <w:r w:rsidR="0087484C">
        <w:rPr>
          <w:rFonts w:cs="Times New Roman"/>
        </w:rPr>
        <w:t>m</w:t>
      </w:r>
      <w:r w:rsidR="0087484C">
        <w:rPr>
          <w:rFonts w:cs="Times New Roman"/>
        </w:rPr>
        <w:tab/>
      </w:r>
      <w:r w:rsidR="00FD0B0C" w:rsidRPr="00FD0B0C">
        <w:rPr>
          <w:rFonts w:cs="Times New Roman"/>
        </w:rPr>
        <w:t xml:space="preserve"> </w:t>
      </w:r>
      <w:r w:rsidR="00FD0B0C" w:rsidRPr="00FD0B0C">
        <w:rPr>
          <w:rFonts w:cs="Times New Roman"/>
        </w:rPr>
        <w:tab/>
      </w:r>
      <w:r w:rsidR="00FD0B0C" w:rsidRPr="00FD0B0C">
        <w:rPr>
          <w:rFonts w:cs="Times New Roman"/>
        </w:rPr>
        <w:tab/>
      </w:r>
      <w:r w:rsidR="00FD20DB">
        <w:rPr>
          <w:rFonts w:cs="Times New Roman"/>
        </w:rPr>
        <w:t>1.0</w:t>
      </w:r>
      <w:r w:rsidR="00FD20DB">
        <w:rPr>
          <w:rFonts w:cs="Times New Roman"/>
        </w:rPr>
        <w:tab/>
      </w:r>
      <w:r w:rsidR="00FD0B0C">
        <w:rPr>
          <w:rFonts w:cs="Times New Roman"/>
        </w:rPr>
        <w:t xml:space="preserve">Welcome </w:t>
      </w:r>
      <w:r w:rsidR="007E20BA">
        <w:rPr>
          <w:rFonts w:cs="Times New Roman"/>
        </w:rPr>
        <w:tab/>
      </w:r>
      <w:r w:rsidR="007E20BA">
        <w:rPr>
          <w:rFonts w:cs="Times New Roman"/>
        </w:rPr>
        <w:tab/>
      </w:r>
      <w:r w:rsidR="007E20BA">
        <w:rPr>
          <w:rFonts w:cs="Times New Roman"/>
        </w:rPr>
        <w:tab/>
      </w:r>
      <w:bookmarkStart w:id="1" w:name="_Hlk504636901"/>
      <w:r w:rsidR="006C003E">
        <w:rPr>
          <w:rFonts w:cs="Times New Roman"/>
        </w:rPr>
        <w:t>Stallard</w:t>
      </w:r>
    </w:p>
    <w:bookmarkEnd w:id="1"/>
    <w:p w14:paraId="271174D8" w14:textId="77777777" w:rsidR="007C1777" w:rsidRPr="007C1777" w:rsidRDefault="007C1777" w:rsidP="007C1777">
      <w:pPr>
        <w:pStyle w:val="ListParagraph"/>
        <w:widowControl w:val="0"/>
        <w:autoSpaceDE w:val="0"/>
        <w:autoSpaceDN w:val="0"/>
        <w:adjustRightInd w:val="0"/>
        <w:ind w:left="3960"/>
        <w:rPr>
          <w:rFonts w:cs="Times New Roman"/>
          <w:b/>
          <w:i/>
        </w:rPr>
      </w:pPr>
    </w:p>
    <w:p w14:paraId="7CB2348B" w14:textId="1458C6FC" w:rsidR="00AB3AA9" w:rsidRDefault="00FD20DB" w:rsidP="00FD20DB">
      <w:pPr>
        <w:pStyle w:val="ListParagraph"/>
        <w:widowControl w:val="0"/>
        <w:numPr>
          <w:ilvl w:val="1"/>
          <w:numId w:val="3"/>
        </w:numPr>
        <w:autoSpaceDE w:val="0"/>
        <w:autoSpaceDN w:val="0"/>
        <w:adjustRightInd w:val="0"/>
        <w:rPr>
          <w:rFonts w:cs="Times New Roman"/>
        </w:rPr>
      </w:pPr>
      <w:r>
        <w:rPr>
          <w:rFonts w:cs="Times New Roman"/>
        </w:rPr>
        <w:t xml:space="preserve"> </w:t>
      </w:r>
      <w:r>
        <w:rPr>
          <w:rFonts w:cs="Times New Roman"/>
        </w:rPr>
        <w:tab/>
      </w:r>
      <w:r w:rsidR="00FD0B0C" w:rsidRPr="00FD20DB">
        <w:rPr>
          <w:rFonts w:cs="Times New Roman"/>
        </w:rPr>
        <w:t xml:space="preserve">Opening </w:t>
      </w:r>
      <w:r w:rsidR="00FD0B0C" w:rsidRPr="00FD20DB">
        <w:rPr>
          <w:rFonts w:cs="Times New Roman"/>
        </w:rPr>
        <w:tab/>
      </w:r>
      <w:r w:rsidR="00FD0B0C" w:rsidRPr="00FD20DB">
        <w:rPr>
          <w:rFonts w:cs="Times New Roman"/>
        </w:rPr>
        <w:tab/>
      </w:r>
      <w:r w:rsidR="001964C1">
        <w:rPr>
          <w:rFonts w:cs="Times New Roman"/>
        </w:rPr>
        <w:tab/>
      </w:r>
      <w:r w:rsidR="006C003E">
        <w:rPr>
          <w:rFonts w:cs="Times New Roman"/>
        </w:rPr>
        <w:t>Stallard</w:t>
      </w:r>
    </w:p>
    <w:p w14:paraId="4C0D3C02" w14:textId="77777777" w:rsidR="001D5E0C" w:rsidRPr="001D5E0C" w:rsidRDefault="001D5E0C" w:rsidP="007A1980">
      <w:pPr>
        <w:widowControl w:val="0"/>
        <w:autoSpaceDE w:val="0"/>
        <w:autoSpaceDN w:val="0"/>
        <w:adjustRightInd w:val="0"/>
        <w:rPr>
          <w:rFonts w:cs="êÔˇø◊wâ8¿î(†q°Õ7(ˇø+¶8ƒ)"/>
        </w:rPr>
      </w:pPr>
    </w:p>
    <w:p w14:paraId="3C952E89" w14:textId="1194A09A" w:rsidR="00FD20DB" w:rsidRDefault="001964C1" w:rsidP="00FD20DB">
      <w:pPr>
        <w:widowControl w:val="0"/>
        <w:autoSpaceDE w:val="0"/>
        <w:autoSpaceDN w:val="0"/>
        <w:adjustRightInd w:val="0"/>
        <w:ind w:left="2880"/>
        <w:rPr>
          <w:rFonts w:cs="Times New Roman"/>
        </w:rPr>
      </w:pPr>
      <w:r>
        <w:rPr>
          <w:rFonts w:cs="Times New Roman"/>
        </w:rPr>
        <w:t>1.2</w:t>
      </w:r>
      <w:r>
        <w:rPr>
          <w:rFonts w:cs="Times New Roman"/>
        </w:rPr>
        <w:tab/>
        <w:t>Attendance</w:t>
      </w:r>
      <w:r>
        <w:rPr>
          <w:rFonts w:cs="Times New Roman"/>
        </w:rPr>
        <w:tab/>
      </w:r>
      <w:r>
        <w:rPr>
          <w:rFonts w:cs="Times New Roman"/>
        </w:rPr>
        <w:tab/>
      </w:r>
      <w:r>
        <w:rPr>
          <w:rFonts w:cs="Times New Roman"/>
        </w:rPr>
        <w:tab/>
      </w:r>
      <w:r w:rsidR="006C003E">
        <w:rPr>
          <w:rFonts w:cs="Times New Roman"/>
        </w:rPr>
        <w:t>Stallard</w:t>
      </w:r>
    </w:p>
    <w:p w14:paraId="3D512198" w14:textId="77777777" w:rsidR="002B4372" w:rsidRDefault="002B4372" w:rsidP="00FD20DB">
      <w:pPr>
        <w:widowControl w:val="0"/>
        <w:autoSpaceDE w:val="0"/>
        <w:autoSpaceDN w:val="0"/>
        <w:adjustRightInd w:val="0"/>
        <w:ind w:left="2880"/>
        <w:rPr>
          <w:rFonts w:cs="Times New Roman"/>
        </w:rPr>
      </w:pPr>
    </w:p>
    <w:p w14:paraId="6C8290A5" w14:textId="2C39D578" w:rsidR="002B4372" w:rsidRPr="00FD20DB" w:rsidRDefault="002B4372" w:rsidP="00FD20DB">
      <w:pPr>
        <w:widowControl w:val="0"/>
        <w:autoSpaceDE w:val="0"/>
        <w:autoSpaceDN w:val="0"/>
        <w:adjustRightInd w:val="0"/>
        <w:ind w:left="2880"/>
        <w:rPr>
          <w:rFonts w:cs="Times New Roman"/>
        </w:rPr>
      </w:pPr>
      <w:r>
        <w:rPr>
          <w:rFonts w:cs="Times New Roman"/>
        </w:rPr>
        <w:t xml:space="preserve">1.3 </w:t>
      </w:r>
      <w:r>
        <w:rPr>
          <w:rFonts w:cs="Times New Roman"/>
        </w:rPr>
        <w:tab/>
        <w:t>Executive Session</w:t>
      </w:r>
      <w:r>
        <w:rPr>
          <w:rFonts w:cs="Times New Roman"/>
        </w:rPr>
        <w:tab/>
      </w:r>
      <w:r>
        <w:rPr>
          <w:rFonts w:cs="Times New Roman"/>
        </w:rPr>
        <w:tab/>
      </w:r>
    </w:p>
    <w:p w14:paraId="3998DEF6" w14:textId="77777777" w:rsidR="001D5E0C" w:rsidRDefault="001D5E0C" w:rsidP="00AB3AA9">
      <w:pPr>
        <w:widowControl w:val="0"/>
        <w:autoSpaceDE w:val="0"/>
        <w:autoSpaceDN w:val="0"/>
        <w:adjustRightInd w:val="0"/>
        <w:rPr>
          <w:rFonts w:cs="Times New Roman"/>
        </w:rPr>
      </w:pPr>
    </w:p>
    <w:p w14:paraId="506C7C0D" w14:textId="5ABE7EB2" w:rsidR="001D5E0C" w:rsidRDefault="00953EFD" w:rsidP="004855D2">
      <w:pPr>
        <w:widowControl w:val="0"/>
        <w:autoSpaceDE w:val="0"/>
        <w:autoSpaceDN w:val="0"/>
        <w:adjustRightInd w:val="0"/>
        <w:ind w:left="2160" w:firstLine="720"/>
        <w:rPr>
          <w:rFonts w:cs="Times New Roman"/>
        </w:rPr>
      </w:pPr>
      <w:r>
        <w:rPr>
          <w:rFonts w:cs="Times New Roman"/>
        </w:rPr>
        <w:t>1.4</w:t>
      </w:r>
      <w:r w:rsidR="00AB3AA9" w:rsidRPr="00FD0B0C">
        <w:rPr>
          <w:rFonts w:cs="Times New Roman"/>
        </w:rPr>
        <w:t xml:space="preserve"> </w:t>
      </w:r>
      <w:r w:rsidR="001D5E0C">
        <w:rPr>
          <w:rFonts w:cs="Times New Roman"/>
        </w:rPr>
        <w:tab/>
      </w:r>
      <w:r w:rsidR="00AB3AA9" w:rsidRPr="00FD0B0C">
        <w:rPr>
          <w:rFonts w:cs="Times New Roman"/>
        </w:rPr>
        <w:t xml:space="preserve">Approval of Agenda </w:t>
      </w:r>
      <w:r w:rsidR="001D5E0C">
        <w:rPr>
          <w:rFonts w:cs="Times New Roman"/>
        </w:rPr>
        <w:t xml:space="preserve">  </w:t>
      </w:r>
      <w:r w:rsidR="001964C1">
        <w:rPr>
          <w:rFonts w:cs="Times New Roman"/>
        </w:rPr>
        <w:tab/>
      </w:r>
      <w:r w:rsidR="006C003E">
        <w:rPr>
          <w:rFonts w:cs="Times New Roman"/>
        </w:rPr>
        <w:t>Stallard</w:t>
      </w:r>
    </w:p>
    <w:p w14:paraId="4DEFC66C" w14:textId="77777777" w:rsidR="001968DF" w:rsidRPr="00FD0B0C" w:rsidRDefault="001968DF" w:rsidP="00AB3AA9">
      <w:pPr>
        <w:widowControl w:val="0"/>
        <w:autoSpaceDE w:val="0"/>
        <w:autoSpaceDN w:val="0"/>
        <w:adjustRightInd w:val="0"/>
        <w:rPr>
          <w:rFonts w:cs="Times New Roman"/>
        </w:rPr>
      </w:pPr>
    </w:p>
    <w:p w14:paraId="792F98A0" w14:textId="7EF4FD58" w:rsidR="00EC6B9F" w:rsidRDefault="00E73783" w:rsidP="00953EFD">
      <w:pPr>
        <w:ind w:left="720" w:firstLine="720"/>
        <w:rPr>
          <w:rFonts w:cs="Times New Roman"/>
        </w:rPr>
      </w:pPr>
      <w:r>
        <w:rPr>
          <w:rFonts w:cs="Times New Roman"/>
        </w:rPr>
        <w:tab/>
      </w:r>
      <w:r w:rsidR="00714ED7">
        <w:rPr>
          <w:rFonts w:cs="Times New Roman"/>
        </w:rPr>
        <w:tab/>
      </w:r>
      <w:r w:rsidR="00AB3AA9" w:rsidRPr="00FD0B0C">
        <w:rPr>
          <w:rFonts w:cs="Times New Roman"/>
        </w:rPr>
        <w:t>2.</w:t>
      </w:r>
      <w:r w:rsidR="001968DF">
        <w:rPr>
          <w:rFonts w:cs="Times New Roman"/>
        </w:rPr>
        <w:t>0</w:t>
      </w:r>
      <w:r w:rsidR="00AB3AA9" w:rsidRPr="00FD0B0C">
        <w:rPr>
          <w:rFonts w:cs="Times New Roman"/>
        </w:rPr>
        <w:t xml:space="preserve"> Review of Previous Minutes </w:t>
      </w:r>
      <w:r w:rsidR="001964C1">
        <w:rPr>
          <w:rFonts w:cs="Times New Roman"/>
        </w:rPr>
        <w:tab/>
      </w:r>
      <w:r w:rsidR="006C003E">
        <w:rPr>
          <w:rFonts w:cs="Times New Roman"/>
        </w:rPr>
        <w:t>Stallard</w:t>
      </w:r>
    </w:p>
    <w:p w14:paraId="0CA2F2FE" w14:textId="77777777" w:rsidR="00E73783" w:rsidRDefault="00E73783" w:rsidP="00AB3AA9">
      <w:pPr>
        <w:rPr>
          <w:rFonts w:cs="Times New Roman"/>
        </w:rPr>
      </w:pPr>
    </w:p>
    <w:p w14:paraId="4D8DC041" w14:textId="00405BC6" w:rsidR="00E73783" w:rsidRPr="00D866E7" w:rsidRDefault="00E73783" w:rsidP="001964C1">
      <w:pPr>
        <w:ind w:left="2160" w:firstLine="720"/>
        <w:rPr>
          <w:rFonts w:cs="Times New Roman"/>
          <w:b/>
        </w:rPr>
      </w:pPr>
      <w:r w:rsidRPr="00E73783">
        <w:rPr>
          <w:rFonts w:cs="Times New Roman"/>
        </w:rPr>
        <w:t>2.1. Approve/E</w:t>
      </w:r>
      <w:r w:rsidR="001964C1">
        <w:rPr>
          <w:rFonts w:cs="Times New Roman"/>
        </w:rPr>
        <w:t xml:space="preserve">dit Previous </w:t>
      </w:r>
      <w:r w:rsidR="001964C1">
        <w:rPr>
          <w:rFonts w:cs="Times New Roman"/>
        </w:rPr>
        <w:tab/>
        <w:t>Min.</w:t>
      </w:r>
      <w:r w:rsidR="001964C1">
        <w:rPr>
          <w:rFonts w:cs="Times New Roman"/>
        </w:rPr>
        <w:tab/>
      </w:r>
      <w:r w:rsidR="00D866E7">
        <w:rPr>
          <w:rFonts w:cs="Times New Roman"/>
          <w:b/>
        </w:rPr>
        <w:t>VOTE</w:t>
      </w:r>
    </w:p>
    <w:p w14:paraId="65FE0B57" w14:textId="77777777" w:rsidR="00133F1A" w:rsidRDefault="00133F1A" w:rsidP="00073C43">
      <w:pPr>
        <w:widowControl w:val="0"/>
        <w:autoSpaceDE w:val="0"/>
        <w:autoSpaceDN w:val="0"/>
        <w:adjustRightInd w:val="0"/>
        <w:rPr>
          <w:rFonts w:cs="Times New Roman"/>
        </w:rPr>
      </w:pPr>
    </w:p>
    <w:p w14:paraId="6168887B" w14:textId="682FBD8E" w:rsidR="00F8255B" w:rsidRDefault="00133F1A" w:rsidP="00953EFD">
      <w:pPr>
        <w:widowControl w:val="0"/>
        <w:autoSpaceDE w:val="0"/>
        <w:autoSpaceDN w:val="0"/>
        <w:adjustRightInd w:val="0"/>
        <w:ind w:left="720" w:firstLine="720"/>
        <w:rPr>
          <w:rFonts w:cs="Times New Roman"/>
        </w:rPr>
      </w:pPr>
      <w:r>
        <w:rPr>
          <w:rFonts w:cs="Times New Roman"/>
        </w:rPr>
        <w:tab/>
      </w:r>
      <w:r>
        <w:rPr>
          <w:rFonts w:cs="Times New Roman"/>
        </w:rPr>
        <w:tab/>
      </w:r>
      <w:r w:rsidR="00953EFD">
        <w:rPr>
          <w:rFonts w:cs="Times New Roman"/>
        </w:rPr>
        <w:t>3</w:t>
      </w:r>
      <w:r w:rsidR="001964C1">
        <w:rPr>
          <w:rFonts w:cs="Times New Roman"/>
        </w:rPr>
        <w:t>.0 New Business</w:t>
      </w:r>
      <w:r w:rsidR="001964C1">
        <w:rPr>
          <w:rFonts w:cs="Times New Roman"/>
        </w:rPr>
        <w:tab/>
      </w:r>
      <w:r w:rsidR="001964C1">
        <w:rPr>
          <w:rFonts w:cs="Times New Roman"/>
        </w:rPr>
        <w:tab/>
      </w:r>
      <w:r w:rsidR="001964C1">
        <w:rPr>
          <w:rFonts w:cs="Times New Roman"/>
        </w:rPr>
        <w:tab/>
      </w:r>
      <w:r w:rsidR="001E7365">
        <w:rPr>
          <w:rFonts w:cs="Times New Roman"/>
        </w:rPr>
        <w:t>Stallard</w:t>
      </w:r>
      <w:r w:rsidR="00DB207F">
        <w:rPr>
          <w:rFonts w:cs="Times New Roman"/>
        </w:rPr>
        <w:tab/>
      </w:r>
    </w:p>
    <w:p w14:paraId="29A95035" w14:textId="631A0808" w:rsidR="0067687D" w:rsidRDefault="0067687D" w:rsidP="009C1F87">
      <w:pPr>
        <w:widowControl w:val="0"/>
        <w:autoSpaceDE w:val="0"/>
        <w:autoSpaceDN w:val="0"/>
        <w:adjustRightInd w:val="0"/>
        <w:ind w:left="5040" w:hanging="2160"/>
        <w:rPr>
          <w:rFonts w:eastAsia="Times New Roman" w:cs="Times New Roman"/>
          <w:b/>
        </w:rPr>
      </w:pPr>
    </w:p>
    <w:p w14:paraId="76620F5D" w14:textId="77777777" w:rsidR="006C003E" w:rsidRPr="00A72786" w:rsidRDefault="006C003E" w:rsidP="006C003E">
      <w:pPr>
        <w:pStyle w:val="ListParagraph"/>
        <w:numPr>
          <w:ilvl w:val="0"/>
          <w:numId w:val="8"/>
        </w:numPr>
        <w:ind w:left="3780" w:hanging="450"/>
        <w:rPr>
          <w:rFonts w:eastAsiaTheme="minorHAnsi"/>
          <w:sz w:val="22"/>
          <w:szCs w:val="22"/>
        </w:rPr>
      </w:pPr>
      <w:r>
        <w:t>Approval of Amended and Restated Code of Regulations</w:t>
      </w:r>
    </w:p>
    <w:p w14:paraId="2AF46AA2" w14:textId="77777777" w:rsidR="006C003E" w:rsidRDefault="006C003E" w:rsidP="006C003E">
      <w:pPr>
        <w:numPr>
          <w:ilvl w:val="0"/>
          <w:numId w:val="8"/>
        </w:numPr>
        <w:ind w:left="3780" w:hanging="450"/>
      </w:pPr>
      <w:r>
        <w:t>Approval of Faustus Services Agreement</w:t>
      </w:r>
    </w:p>
    <w:p w14:paraId="7DAB8876" w14:textId="77777777" w:rsidR="006C003E" w:rsidRDefault="006C003E" w:rsidP="006C003E">
      <w:pPr>
        <w:numPr>
          <w:ilvl w:val="0"/>
          <w:numId w:val="8"/>
        </w:numPr>
        <w:ind w:left="3780" w:hanging="450"/>
      </w:pPr>
      <w:r>
        <w:t>Termination of LES Agreement</w:t>
      </w:r>
    </w:p>
    <w:p w14:paraId="389F1F3D" w14:textId="77777777" w:rsidR="006C003E" w:rsidRDefault="006C003E" w:rsidP="006C003E">
      <w:pPr>
        <w:numPr>
          <w:ilvl w:val="0"/>
          <w:numId w:val="8"/>
        </w:numPr>
        <w:ind w:left="3780" w:hanging="450"/>
      </w:pPr>
      <w:r>
        <w:t>Approval of IP Purchase Agreement and Promissory Note</w:t>
      </w:r>
    </w:p>
    <w:p w14:paraId="4B7E311D" w14:textId="77777777" w:rsidR="006C003E" w:rsidRDefault="006C003E" w:rsidP="006C003E">
      <w:pPr>
        <w:numPr>
          <w:ilvl w:val="0"/>
          <w:numId w:val="8"/>
        </w:numPr>
        <w:ind w:left="3780" w:hanging="450"/>
      </w:pPr>
      <w:r>
        <w:t>Approval of License Agreement</w:t>
      </w:r>
    </w:p>
    <w:p w14:paraId="432F0A17" w14:textId="77777777" w:rsidR="006C003E" w:rsidRDefault="006C003E" w:rsidP="006C003E">
      <w:pPr>
        <w:numPr>
          <w:ilvl w:val="0"/>
          <w:numId w:val="8"/>
        </w:numPr>
        <w:ind w:left="3780" w:hanging="450"/>
      </w:pPr>
      <w:r>
        <w:t>Approval of Pima Street Property Purchase Agreement</w:t>
      </w:r>
    </w:p>
    <w:p w14:paraId="7EA2E50D" w14:textId="77777777" w:rsidR="006C003E" w:rsidRDefault="006C003E" w:rsidP="006C003E">
      <w:pPr>
        <w:numPr>
          <w:ilvl w:val="0"/>
          <w:numId w:val="8"/>
        </w:numPr>
        <w:ind w:left="3780" w:hanging="450"/>
      </w:pPr>
      <w:r>
        <w:t>Approval of Chandler, AZ Property Purchase Agreement</w:t>
      </w:r>
    </w:p>
    <w:p w14:paraId="4A3A159D" w14:textId="77777777" w:rsidR="006C003E" w:rsidRDefault="006C003E" w:rsidP="006C003E">
      <w:pPr>
        <w:numPr>
          <w:ilvl w:val="0"/>
          <w:numId w:val="8"/>
        </w:numPr>
        <w:ind w:left="3780" w:hanging="450"/>
      </w:pPr>
      <w:r>
        <w:t>Authorization of Request for New Chandler and Pima Sites</w:t>
      </w:r>
    </w:p>
    <w:p w14:paraId="315C0579" w14:textId="77777777" w:rsidR="006C003E" w:rsidRDefault="006C003E" w:rsidP="006C003E">
      <w:pPr>
        <w:numPr>
          <w:ilvl w:val="0"/>
          <w:numId w:val="8"/>
        </w:numPr>
        <w:ind w:left="3780" w:hanging="450"/>
      </w:pPr>
      <w:r>
        <w:lastRenderedPageBreak/>
        <w:t>Authorization of Request for Raised Enrollment Cap</w:t>
      </w:r>
    </w:p>
    <w:p w14:paraId="324AB9D7" w14:textId="77777777" w:rsidR="006C003E" w:rsidRDefault="006C003E" w:rsidP="006C003E">
      <w:pPr>
        <w:numPr>
          <w:ilvl w:val="0"/>
          <w:numId w:val="8"/>
        </w:numPr>
        <w:ind w:left="3780" w:hanging="450"/>
      </w:pPr>
      <w:r>
        <w:t>Approval of Bond Reimbursement [note highlighted blanks]</w:t>
      </w:r>
    </w:p>
    <w:p w14:paraId="77C8407F" w14:textId="77777777" w:rsidR="006C003E" w:rsidRDefault="006C003E" w:rsidP="006C003E">
      <w:pPr>
        <w:numPr>
          <w:ilvl w:val="0"/>
          <w:numId w:val="8"/>
        </w:numPr>
        <w:ind w:left="3780" w:hanging="450"/>
      </w:pPr>
      <w:r>
        <w:t>Approval of Piper Jaffray as Underwriter OR Placement Agent [note highlighted blanks]</w:t>
      </w:r>
    </w:p>
    <w:p w14:paraId="78B2F45E" w14:textId="77777777" w:rsidR="006C003E" w:rsidRPr="0067687D" w:rsidRDefault="006C003E" w:rsidP="006C003E">
      <w:pPr>
        <w:widowControl w:val="0"/>
        <w:autoSpaceDE w:val="0"/>
        <w:autoSpaceDN w:val="0"/>
        <w:adjustRightInd w:val="0"/>
        <w:ind w:left="3780" w:hanging="450"/>
        <w:rPr>
          <w:rFonts w:eastAsia="Times New Roman" w:cs="Times New Roman"/>
          <w:b/>
        </w:rPr>
      </w:pPr>
    </w:p>
    <w:p w14:paraId="4A05A5E7" w14:textId="77777777" w:rsidR="001D4A44" w:rsidRDefault="001D4A44" w:rsidP="00073C43">
      <w:pPr>
        <w:widowControl w:val="0"/>
        <w:autoSpaceDE w:val="0"/>
        <w:autoSpaceDN w:val="0"/>
        <w:adjustRightInd w:val="0"/>
        <w:rPr>
          <w:rFonts w:cs="Times New Roman"/>
        </w:rPr>
      </w:pPr>
    </w:p>
    <w:p w14:paraId="09198FAD" w14:textId="2548F615" w:rsidR="00C94CC7" w:rsidRDefault="00953EFD" w:rsidP="00953EFD">
      <w:pPr>
        <w:widowControl w:val="0"/>
        <w:autoSpaceDE w:val="0"/>
        <w:autoSpaceDN w:val="0"/>
        <w:adjustRightInd w:val="0"/>
        <w:ind w:left="720" w:firstLine="720"/>
        <w:rPr>
          <w:rFonts w:cs="Times New Roman"/>
        </w:rPr>
      </w:pPr>
      <w:r>
        <w:rPr>
          <w:rFonts w:cs="Times New Roman"/>
        </w:rPr>
        <w:tab/>
      </w:r>
      <w:r>
        <w:rPr>
          <w:rFonts w:cs="Times New Roman"/>
        </w:rPr>
        <w:tab/>
        <w:t>4</w:t>
      </w:r>
      <w:r w:rsidR="00DF3A5F">
        <w:rPr>
          <w:rFonts w:cs="Times New Roman"/>
        </w:rPr>
        <w:t xml:space="preserve">.0 </w:t>
      </w:r>
      <w:r>
        <w:rPr>
          <w:rFonts w:cs="Times New Roman"/>
        </w:rPr>
        <w:t>Other Business</w:t>
      </w:r>
    </w:p>
    <w:p w14:paraId="7AC3162B" w14:textId="77777777" w:rsidR="00DF3A5F" w:rsidRDefault="00DF3A5F" w:rsidP="00C94CC7">
      <w:pPr>
        <w:widowControl w:val="0"/>
        <w:autoSpaceDE w:val="0"/>
        <w:autoSpaceDN w:val="0"/>
        <w:adjustRightInd w:val="0"/>
        <w:rPr>
          <w:rFonts w:cs="Times New Roman"/>
        </w:rPr>
      </w:pPr>
    </w:p>
    <w:p w14:paraId="400D71A1" w14:textId="507A81C4" w:rsidR="00D866E7" w:rsidRPr="006C003E" w:rsidRDefault="00D866E7" w:rsidP="006C003E">
      <w:pPr>
        <w:pStyle w:val="ListParagraph"/>
        <w:widowControl w:val="0"/>
        <w:autoSpaceDE w:val="0"/>
        <w:autoSpaceDN w:val="0"/>
        <w:adjustRightInd w:val="0"/>
        <w:ind w:left="3240"/>
        <w:rPr>
          <w:rFonts w:cs="Times New Roman"/>
        </w:rPr>
      </w:pPr>
    </w:p>
    <w:p w14:paraId="13C06A7A" w14:textId="1699C1A2" w:rsidR="001964C1" w:rsidRPr="00D866E7" w:rsidRDefault="00E735BE" w:rsidP="00953EFD">
      <w:pPr>
        <w:widowControl w:val="0"/>
        <w:autoSpaceDE w:val="0"/>
        <w:autoSpaceDN w:val="0"/>
        <w:adjustRightInd w:val="0"/>
        <w:ind w:left="720" w:firstLine="720"/>
        <w:rPr>
          <w:rFonts w:cs="Times New Roman"/>
        </w:rPr>
      </w:pPr>
      <w:r>
        <w:rPr>
          <w:rFonts w:ascii="êÔˇø◊wâ8¿î(†q°Õ7(ˇø+¶8ƒ)" w:hAnsi="êÔˇø◊wâ8¿î(†q°Õ7(ˇø+¶8ƒ)" w:cs="êÔˇø◊wâ8¿î(†q°Õ7(ˇø+¶8ƒ)"/>
        </w:rPr>
        <w:tab/>
      </w:r>
      <w:r>
        <w:rPr>
          <w:rFonts w:ascii="êÔˇø◊wâ8¿î(†q°Õ7(ˇø+¶8ƒ)" w:hAnsi="êÔˇø◊wâ8¿î(†q°Õ7(ˇø+¶8ƒ)" w:cs="êÔˇø◊wâ8¿î(†q°Õ7(ˇø+¶8ƒ)"/>
        </w:rPr>
        <w:tab/>
      </w:r>
      <w:r w:rsidR="00953EFD">
        <w:rPr>
          <w:rFonts w:ascii="êÔˇø◊wâ8¿î(†q°Õ7(ˇø+¶8ƒ)" w:hAnsi="êÔˇø◊wâ8¿î(†q°Õ7(ˇø+¶8ƒ)" w:cs="êÔˇø◊wâ8¿î(†q°Õ7(ˇø+¶8ƒ)"/>
        </w:rPr>
        <w:t>5</w:t>
      </w:r>
      <w:r w:rsidR="00236CD1">
        <w:rPr>
          <w:rFonts w:ascii="êÔˇø◊wâ8¿î(†q°Õ7(ˇø+¶8ƒ)" w:hAnsi="êÔˇø◊wâ8¿î(†q°Õ7(ˇø+¶8ƒ)" w:cs="êÔˇø◊wâ8¿î(†q°Õ7(ˇø+¶8ƒ)"/>
        </w:rPr>
        <w:t xml:space="preserve">.0 </w:t>
      </w:r>
      <w:r w:rsidR="00236CD1" w:rsidRPr="00236CD1">
        <w:rPr>
          <w:rFonts w:cs="Times New Roman"/>
        </w:rPr>
        <w:t>Adjournment</w:t>
      </w:r>
      <w:r w:rsidR="001964C1">
        <w:rPr>
          <w:rFonts w:cs="Times New Roman"/>
        </w:rPr>
        <w:tab/>
      </w:r>
      <w:r w:rsidR="001964C1">
        <w:rPr>
          <w:rFonts w:cs="Times New Roman"/>
        </w:rPr>
        <w:tab/>
      </w:r>
      <w:r w:rsidR="001964C1">
        <w:rPr>
          <w:rFonts w:cs="Times New Roman"/>
        </w:rPr>
        <w:tab/>
      </w:r>
      <w:r w:rsidR="006C003E">
        <w:rPr>
          <w:rFonts w:cs="Times New Roman"/>
        </w:rPr>
        <w:t>Stallard</w:t>
      </w:r>
    </w:p>
    <w:sectPr w:rsidR="001964C1" w:rsidRPr="00D866E7" w:rsidSect="007701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êÔˇø◊wâ8¿î(†q°Õ7(ˇø+¶8ƒ)">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EC"/>
    <w:multiLevelType w:val="hybridMultilevel"/>
    <w:tmpl w:val="85EC44E0"/>
    <w:lvl w:ilvl="0" w:tplc="ED5804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DA028B"/>
    <w:multiLevelType w:val="multilevel"/>
    <w:tmpl w:val="85E64848"/>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 w15:restartNumberingAfterBreak="0">
    <w:nsid w:val="0E22584B"/>
    <w:multiLevelType w:val="hybridMultilevel"/>
    <w:tmpl w:val="0CBC03EE"/>
    <w:lvl w:ilvl="0" w:tplc="C8B67E92">
      <w:start w:val="5"/>
      <w:numFmt w:val="bullet"/>
      <w:lvlText w:val="-"/>
      <w:lvlJc w:val="left"/>
      <w:pPr>
        <w:ind w:left="3960" w:hanging="360"/>
      </w:pPr>
      <w:rPr>
        <w:rFonts w:ascii="Cambria" w:eastAsiaTheme="minorEastAsia" w:hAnsi="Cambria"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EAF6EED"/>
    <w:multiLevelType w:val="hybridMultilevel"/>
    <w:tmpl w:val="51EA086A"/>
    <w:lvl w:ilvl="0" w:tplc="D070E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4652410"/>
    <w:multiLevelType w:val="multilevel"/>
    <w:tmpl w:val="6F6C239C"/>
    <w:lvl w:ilvl="0">
      <w:start w:val="1"/>
      <w:numFmt w:val="decimal"/>
      <w:lvlText w:val="%1."/>
      <w:lvlJc w:val="left"/>
      <w:pPr>
        <w:ind w:left="360" w:hanging="36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5" w15:restartNumberingAfterBreak="0">
    <w:nsid w:val="5A484BBC"/>
    <w:multiLevelType w:val="hybridMultilevel"/>
    <w:tmpl w:val="A0124BE8"/>
    <w:lvl w:ilvl="0" w:tplc="9BD23CF8">
      <w:start w:val="1"/>
      <w:numFmt w:val="lowerLetter"/>
      <w:lvlText w:val="%1)"/>
      <w:lvlJc w:val="left"/>
      <w:pPr>
        <w:ind w:left="810" w:hanging="360"/>
      </w:pPr>
      <w:rPr>
        <w:rFonts w:asciiTheme="minorHAnsi" w:eastAsiaTheme="minorEastAsia" w:hAnsiTheme="minorHAnsi" w:cstheme="minorBid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6F4D3ADC"/>
    <w:multiLevelType w:val="multilevel"/>
    <w:tmpl w:val="8F02CE62"/>
    <w:lvl w:ilvl="0">
      <w:start w:val="1"/>
      <w:numFmt w:val="decimal"/>
      <w:lvlText w:val="%1."/>
      <w:lvlJc w:val="left"/>
      <w:pPr>
        <w:ind w:left="420" w:hanging="420"/>
      </w:pPr>
      <w:rPr>
        <w:rFonts w:hint="default"/>
      </w:rPr>
    </w:lvl>
    <w:lvl w:ilvl="1">
      <w:start w:val="1"/>
      <w:numFmt w:val="decimal"/>
      <w:lvlText w:val="%1.%2."/>
      <w:lvlJc w:val="left"/>
      <w:pPr>
        <w:ind w:left="3600" w:hanging="7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7" w15:restartNumberingAfterBreak="0">
    <w:nsid w:val="747B5CE1"/>
    <w:multiLevelType w:val="hybridMultilevel"/>
    <w:tmpl w:val="A232DC00"/>
    <w:lvl w:ilvl="0" w:tplc="EDCE89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AA9"/>
    <w:rsid w:val="00073C43"/>
    <w:rsid w:val="000A0BB8"/>
    <w:rsid w:val="000A3037"/>
    <w:rsid w:val="00133F1A"/>
    <w:rsid w:val="00151DE8"/>
    <w:rsid w:val="001964C1"/>
    <w:rsid w:val="001968DF"/>
    <w:rsid w:val="001D4A44"/>
    <w:rsid w:val="001D5E0C"/>
    <w:rsid w:val="001E7365"/>
    <w:rsid w:val="00236CD1"/>
    <w:rsid w:val="002B4372"/>
    <w:rsid w:val="003540F1"/>
    <w:rsid w:val="004855D2"/>
    <w:rsid w:val="00603A6E"/>
    <w:rsid w:val="0067687D"/>
    <w:rsid w:val="006A32C2"/>
    <w:rsid w:val="006C003E"/>
    <w:rsid w:val="00714ED7"/>
    <w:rsid w:val="0076677A"/>
    <w:rsid w:val="007701A9"/>
    <w:rsid w:val="007A1980"/>
    <w:rsid w:val="007C1777"/>
    <w:rsid w:val="007E20BA"/>
    <w:rsid w:val="0087484C"/>
    <w:rsid w:val="00951DD9"/>
    <w:rsid w:val="00953EFD"/>
    <w:rsid w:val="009C1F87"/>
    <w:rsid w:val="00A55A9A"/>
    <w:rsid w:val="00AB3AA9"/>
    <w:rsid w:val="00B82116"/>
    <w:rsid w:val="00B91527"/>
    <w:rsid w:val="00BC5276"/>
    <w:rsid w:val="00C37F6E"/>
    <w:rsid w:val="00C60147"/>
    <w:rsid w:val="00C94CC7"/>
    <w:rsid w:val="00D45DAD"/>
    <w:rsid w:val="00D866E7"/>
    <w:rsid w:val="00DB207F"/>
    <w:rsid w:val="00DC7D59"/>
    <w:rsid w:val="00DF3A5F"/>
    <w:rsid w:val="00E735BE"/>
    <w:rsid w:val="00E73783"/>
    <w:rsid w:val="00EC6B9F"/>
    <w:rsid w:val="00F4372A"/>
    <w:rsid w:val="00F8255B"/>
    <w:rsid w:val="00FD0B0C"/>
    <w:rsid w:val="00FD20DB"/>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78CF6"/>
  <w14:defaultImageDpi w14:val="300"/>
  <w15:docId w15:val="{037D76C0-8E3B-42C0-B080-A95D95A1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O'Reilly</dc:creator>
  <cp:keywords/>
  <dc:description/>
  <cp:lastModifiedBy>Mike Farley</cp:lastModifiedBy>
  <cp:revision>6</cp:revision>
  <cp:lastPrinted>2016-12-12T00:17:00Z</cp:lastPrinted>
  <dcterms:created xsi:type="dcterms:W3CDTF">2018-01-18T18:24:00Z</dcterms:created>
  <dcterms:modified xsi:type="dcterms:W3CDTF">2018-01-25T17:21:00Z</dcterms:modified>
</cp:coreProperties>
</file>