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C746" w14:textId="1EF5E129" w:rsidR="00AF2F8E" w:rsidRDefault="00AF2F8E" w:rsidP="00AF2F8E">
      <w:pPr>
        <w:pStyle w:val="NoSpacing"/>
        <w:jc w:val="center"/>
      </w:pPr>
      <w:r>
        <w:t>COMMUNICATION EXPECTATIONS AND PROCEDURES</w:t>
      </w:r>
    </w:p>
    <w:p w14:paraId="59CBA1A8" w14:textId="1FBCD0F5" w:rsidR="00AF2F8E" w:rsidRDefault="00AF2F8E" w:rsidP="00AF2F8E">
      <w:pPr>
        <w:pStyle w:val="NoSpacing"/>
        <w:jc w:val="center"/>
      </w:pPr>
      <w:r>
        <w:t>AND GRIEVANCES</w:t>
      </w:r>
    </w:p>
    <w:p w14:paraId="12D0F52E" w14:textId="77777777" w:rsidR="00AF2F8E" w:rsidRDefault="00AF2F8E" w:rsidP="00AF2F8E">
      <w:pPr>
        <w:pStyle w:val="NoSpacing"/>
      </w:pPr>
    </w:p>
    <w:p w14:paraId="0494CA38" w14:textId="2043AAA5" w:rsidR="00392809" w:rsidRPr="00AF2F8E" w:rsidRDefault="00AF2F8E" w:rsidP="00AF2F8E">
      <w:pPr>
        <w:pStyle w:val="NoSpacing"/>
      </w:pPr>
      <w:r>
        <w:t xml:space="preserve">Leman Academy of Excellence </w:t>
      </w:r>
      <w:r w:rsidR="00392809" w:rsidRPr="00AF2F8E">
        <w:t>is committed to creating a culture of effective and respectful communication</w:t>
      </w:r>
      <w:r>
        <w:t xml:space="preserve">.  </w:t>
      </w:r>
      <w:r w:rsidR="00392809" w:rsidRPr="00AF2F8E">
        <w:t xml:space="preserve">When concerns arise, it is essential that </w:t>
      </w:r>
      <w:r>
        <w:t xml:space="preserve">all parties </w:t>
      </w:r>
      <w:r w:rsidR="00392809" w:rsidRPr="00AF2F8E">
        <w:t>work together in support of all</w:t>
      </w:r>
      <w:r>
        <w:t xml:space="preserve"> the school community.  The purpose of this policy is to establish communication expectations and procedures and a grievance policy for problems that remain unresolved after discussions between the persons involved.</w:t>
      </w:r>
    </w:p>
    <w:p w14:paraId="3AEF4211" w14:textId="5BBA9726" w:rsidR="00392809" w:rsidRPr="00AF2F8E" w:rsidRDefault="00392809" w:rsidP="00AF2F8E">
      <w:pPr>
        <w:pStyle w:val="NoSpacing"/>
      </w:pPr>
    </w:p>
    <w:p w14:paraId="07C64F62" w14:textId="52F11D37" w:rsidR="00392809" w:rsidRPr="00AF2F8E" w:rsidRDefault="00392809" w:rsidP="00AF2F8E">
      <w:pPr>
        <w:pStyle w:val="NoSpacing"/>
      </w:pPr>
      <w:r w:rsidRPr="00AF2F8E">
        <w:t>1</w:t>
      </w:r>
      <w:r w:rsidR="00AF2F8E">
        <w:t xml:space="preserve">.  </w:t>
      </w:r>
      <w:r w:rsidRPr="00AF2F8E">
        <w:t>Concerns about issues that arise should follow this protocol:</w:t>
      </w:r>
    </w:p>
    <w:p w14:paraId="5DE027D5" w14:textId="2045667F" w:rsidR="00392809" w:rsidRPr="00AF2F8E" w:rsidRDefault="00392809" w:rsidP="00AF2F8E">
      <w:pPr>
        <w:pStyle w:val="NoSpacing"/>
      </w:pPr>
    </w:p>
    <w:p w14:paraId="7B651049" w14:textId="0A1B22E5" w:rsidR="00392809" w:rsidRPr="00AF2F8E" w:rsidRDefault="00AF2F8E" w:rsidP="00AF2F8E">
      <w:pPr>
        <w:pStyle w:val="NoSpacing"/>
        <w:ind w:firstLine="720"/>
      </w:pPr>
      <w:r>
        <w:t>L</w:t>
      </w:r>
      <w:r w:rsidR="00392809" w:rsidRPr="00AF2F8E">
        <w:t>evel 1</w:t>
      </w:r>
      <w:r>
        <w:t xml:space="preserve">.  </w:t>
      </w:r>
      <w:r w:rsidR="00392809" w:rsidRPr="00AF2F8E">
        <w:t xml:space="preserve">Any concern will first be discussed in private between the parent and the school employee </w:t>
      </w:r>
      <w:r w:rsidR="009118CF">
        <w:t xml:space="preserve">involved.  The objective of the discussions should be to resolve the matter </w:t>
      </w:r>
      <w:r w:rsidR="00392809" w:rsidRPr="00AF2F8E">
        <w:t>informally at the lowest level within a few days of the issue</w:t>
      </w:r>
      <w:r w:rsidR="009118CF">
        <w:t xml:space="preserve"> arising</w:t>
      </w:r>
      <w:r>
        <w:t xml:space="preserve">.  </w:t>
      </w:r>
      <w:r w:rsidR="00392809" w:rsidRPr="00AF2F8E">
        <w:t>The parent</w:t>
      </w:r>
      <w:r w:rsidR="009118CF">
        <w:t xml:space="preserve"> </w:t>
      </w:r>
      <w:r w:rsidR="00392809" w:rsidRPr="00AF2F8E">
        <w:t>should schedule a meeting through email or voicemail</w:t>
      </w:r>
      <w:r>
        <w:t xml:space="preserve">.  </w:t>
      </w:r>
    </w:p>
    <w:p w14:paraId="6F2EAEA9" w14:textId="01F873DC" w:rsidR="00392809" w:rsidRPr="00AF2F8E" w:rsidRDefault="00392809" w:rsidP="00AF2F8E">
      <w:pPr>
        <w:pStyle w:val="NoSpacing"/>
      </w:pPr>
    </w:p>
    <w:p w14:paraId="6CEF8A32" w14:textId="17D36C26" w:rsidR="00392809" w:rsidRPr="00AF2F8E" w:rsidRDefault="00392809" w:rsidP="009118CF">
      <w:pPr>
        <w:pStyle w:val="NoSpacing"/>
        <w:ind w:firstLine="720"/>
      </w:pPr>
      <w:r w:rsidRPr="00AF2F8E">
        <w:t>Level 2</w:t>
      </w:r>
      <w:r w:rsidR="009118CF">
        <w:t xml:space="preserve">.  </w:t>
      </w:r>
      <w:r w:rsidRPr="00AF2F8E">
        <w:t xml:space="preserve">If the concern cannot be resolved </w:t>
      </w:r>
      <w:r w:rsidR="009118CF">
        <w:t xml:space="preserve">at Level 1, </w:t>
      </w:r>
      <w:r w:rsidRPr="00AF2F8E">
        <w:t>then the parent should schedule a meeting with the next level supervisor</w:t>
      </w:r>
      <w:r w:rsidR="00AF2F8E">
        <w:t xml:space="preserve">.  </w:t>
      </w:r>
      <w:r w:rsidRPr="00AF2F8E">
        <w:t>A supervisory level may not be passed over in this process</w:t>
      </w:r>
      <w:r w:rsidR="00AF2F8E">
        <w:t xml:space="preserve">.  </w:t>
      </w:r>
      <w:r w:rsidRPr="00AF2F8E">
        <w:t>The supervisor will then request a joint meeting between the parent and the employee in conflict</w:t>
      </w:r>
      <w:r w:rsidR="00AF2F8E">
        <w:t xml:space="preserve">.  </w:t>
      </w:r>
      <w:r w:rsidRPr="00AF2F8E">
        <w:t>The supervisor will document the discussion at the meeting</w:t>
      </w:r>
      <w:r w:rsidR="00AF2F8E">
        <w:t xml:space="preserve">.  </w:t>
      </w:r>
      <w:r w:rsidRPr="00AF2F8E">
        <w:t>At the conclusion of this meeting, the supervisor will have one work week to communicate the decision to the parent and employee</w:t>
      </w:r>
      <w:r w:rsidR="00AF2F8E">
        <w:t xml:space="preserve">.  </w:t>
      </w:r>
    </w:p>
    <w:p w14:paraId="3C95834B" w14:textId="6D196776" w:rsidR="00392809" w:rsidRPr="00AF2F8E" w:rsidRDefault="00392809" w:rsidP="00AF2F8E">
      <w:pPr>
        <w:pStyle w:val="NoSpacing"/>
      </w:pPr>
    </w:p>
    <w:p w14:paraId="4EDABA13" w14:textId="7DB5CE91" w:rsidR="00392809" w:rsidRPr="00AF2F8E" w:rsidRDefault="00392809" w:rsidP="009118CF">
      <w:pPr>
        <w:pStyle w:val="NoSpacing"/>
        <w:ind w:firstLine="720"/>
      </w:pPr>
      <w:r w:rsidRPr="00AF2F8E">
        <w:t>Level 3</w:t>
      </w:r>
      <w:r w:rsidR="009118CF">
        <w:t xml:space="preserve">.  </w:t>
      </w:r>
      <w:r w:rsidR="00A0664B" w:rsidRPr="00AF2F8E">
        <w:t xml:space="preserve">If the concern cannot be resolved </w:t>
      </w:r>
      <w:r w:rsidR="00A0664B">
        <w:t>at Level 2</w:t>
      </w:r>
      <w:r w:rsidRPr="00AF2F8E">
        <w:t>, the parent should submit the nature of the grievance within one work week following the decision at Level 2 in writing to the</w:t>
      </w:r>
      <w:r w:rsidR="00A0664B">
        <w:t xml:space="preserve"> Vice President of Academics</w:t>
      </w:r>
      <w:r w:rsidR="00AF2F8E">
        <w:t xml:space="preserve">.  </w:t>
      </w:r>
      <w:r w:rsidRPr="00AF2F8E">
        <w:t xml:space="preserve">The </w:t>
      </w:r>
      <w:r w:rsidR="00A0664B">
        <w:t>Vice President of Academics</w:t>
      </w:r>
      <w:r w:rsidRPr="00AF2F8E">
        <w:t xml:space="preserve"> will then request a joint meeting between the persons in dispute and the supervisor involved in the Level 2 meeting</w:t>
      </w:r>
      <w:r w:rsidR="00AF2F8E">
        <w:t xml:space="preserve">.  </w:t>
      </w:r>
      <w:r w:rsidRPr="00AF2F8E">
        <w:t>Clear written notes from the Level 2 meeting will be submitted with the meeting request</w:t>
      </w:r>
      <w:r w:rsidR="00AF2F8E">
        <w:t xml:space="preserve">.  </w:t>
      </w:r>
      <w:r w:rsidRPr="00AF2F8E">
        <w:t xml:space="preserve">The </w:t>
      </w:r>
      <w:r w:rsidR="00A0664B">
        <w:t>Vice President of Academics</w:t>
      </w:r>
      <w:r w:rsidRPr="00AF2F8E">
        <w:t xml:space="preserve"> shall submit the decision in writing within one week following the Level 3 meeting.</w:t>
      </w:r>
    </w:p>
    <w:p w14:paraId="38213EF9" w14:textId="247C3B32" w:rsidR="00392809" w:rsidRPr="00AF2F8E" w:rsidRDefault="00392809" w:rsidP="00AF2F8E">
      <w:pPr>
        <w:pStyle w:val="NoSpacing"/>
      </w:pPr>
    </w:p>
    <w:p w14:paraId="6E79A8A7" w14:textId="04FCBE1C" w:rsidR="00392809" w:rsidRPr="00AF2F8E" w:rsidRDefault="00392809" w:rsidP="00A0664B">
      <w:pPr>
        <w:pStyle w:val="NoSpacing"/>
        <w:ind w:firstLine="720"/>
      </w:pPr>
      <w:r w:rsidRPr="00AF2F8E">
        <w:t>Level 4</w:t>
      </w:r>
      <w:r w:rsidR="00A0664B">
        <w:t xml:space="preserve">.  </w:t>
      </w:r>
      <w:r w:rsidR="00A0664B" w:rsidRPr="00AF2F8E">
        <w:t xml:space="preserve">If the concern cannot be resolved </w:t>
      </w:r>
      <w:r w:rsidR="00A0664B">
        <w:t>at Level 3</w:t>
      </w:r>
      <w:r w:rsidRPr="00AF2F8E">
        <w:t xml:space="preserve">, </w:t>
      </w:r>
      <w:r w:rsidR="00A0664B">
        <w:t>the parent may</w:t>
      </w:r>
      <w:r w:rsidRPr="00AF2F8E">
        <w:t xml:space="preserve"> present their concern to the board of directors as follows:</w:t>
      </w:r>
    </w:p>
    <w:p w14:paraId="4C47F279" w14:textId="56E276D2" w:rsidR="00392809" w:rsidRPr="00AF2F8E" w:rsidRDefault="00392809" w:rsidP="00AF2F8E">
      <w:pPr>
        <w:pStyle w:val="NoSpacing"/>
      </w:pPr>
    </w:p>
    <w:p w14:paraId="7F2DE3B2" w14:textId="389B4482" w:rsidR="00392809" w:rsidRPr="00AF2F8E" w:rsidRDefault="00A0664B" w:rsidP="00DE3C32">
      <w:pPr>
        <w:pStyle w:val="NoSpacing"/>
        <w:ind w:left="1350" w:hanging="630"/>
      </w:pPr>
      <w:r>
        <w:t>(a)</w:t>
      </w:r>
      <w:r w:rsidR="00DE3C32">
        <w:tab/>
      </w:r>
      <w:r w:rsidR="00392809" w:rsidRPr="00AF2F8E">
        <w:t xml:space="preserve">The grievance must be submitted to the </w:t>
      </w:r>
      <w:r>
        <w:t>Board by giving written notice to the Board President</w:t>
      </w:r>
      <w:r w:rsidR="00392809" w:rsidRPr="00AF2F8E">
        <w:t xml:space="preserve"> at least seven days before the next regularly scheduled board meeting</w:t>
      </w:r>
      <w:r w:rsidR="00AF2F8E">
        <w:t xml:space="preserve">.  </w:t>
      </w:r>
      <w:r w:rsidR="00392809" w:rsidRPr="00AF2F8E">
        <w:t xml:space="preserve">All meeting notes and written decisions </w:t>
      </w:r>
      <w:r w:rsidR="00DE3C32">
        <w:t>will</w:t>
      </w:r>
      <w:r w:rsidR="00392809" w:rsidRPr="00AF2F8E">
        <w:t xml:space="preserve"> be submitted for review.</w:t>
      </w:r>
    </w:p>
    <w:p w14:paraId="1E851868" w14:textId="03B3F79A" w:rsidR="00392809" w:rsidRPr="00AF2F8E" w:rsidRDefault="00392809" w:rsidP="00DE3C32">
      <w:pPr>
        <w:pStyle w:val="NoSpacing"/>
        <w:ind w:left="1350" w:hanging="630"/>
      </w:pPr>
    </w:p>
    <w:p w14:paraId="104F0259" w14:textId="4866C175" w:rsidR="00A0664B" w:rsidRPr="00AF2F8E" w:rsidRDefault="00A0664B" w:rsidP="00DE3C32">
      <w:pPr>
        <w:pStyle w:val="NoSpacing"/>
        <w:ind w:left="1350" w:hanging="630"/>
      </w:pPr>
      <w:r>
        <w:t>(b)</w:t>
      </w:r>
      <w:r w:rsidR="00DE3C32">
        <w:tab/>
      </w:r>
      <w:r w:rsidR="00DE3C32" w:rsidRPr="00AF2F8E">
        <w:t xml:space="preserve">The </w:t>
      </w:r>
      <w:r w:rsidR="00DE3C32">
        <w:t>Board</w:t>
      </w:r>
      <w:r w:rsidR="00DE3C32" w:rsidRPr="00AF2F8E">
        <w:t xml:space="preserve"> may </w:t>
      </w:r>
      <w:r w:rsidR="00DE3C32">
        <w:t xml:space="preserve">render a decision immediately, or it may </w:t>
      </w:r>
      <w:r w:rsidR="00DE3C32" w:rsidRPr="00AF2F8E">
        <w:t>appoint two board members to</w:t>
      </w:r>
      <w:r w:rsidR="00DE3C32">
        <w:t xml:space="preserve"> investigate further and report back to the Board for a decision at its next meeting.  The investigation may include meetings with the parties to the dispute.  The Board’s decision regarding the matter will be final.</w:t>
      </w:r>
    </w:p>
    <w:p w14:paraId="486B12A6" w14:textId="255D889F" w:rsidR="00392809" w:rsidRPr="00AF2F8E" w:rsidRDefault="00392809" w:rsidP="00DE3C32">
      <w:pPr>
        <w:pStyle w:val="NoSpacing"/>
        <w:ind w:left="1350" w:hanging="630"/>
      </w:pPr>
    </w:p>
    <w:p w14:paraId="5C892E00" w14:textId="0F1CC247" w:rsidR="00DE3C32" w:rsidRPr="00AF2F8E" w:rsidRDefault="00A0664B" w:rsidP="00DE3C32">
      <w:pPr>
        <w:pStyle w:val="NoSpacing"/>
        <w:ind w:left="1350" w:hanging="630"/>
      </w:pPr>
      <w:r>
        <w:t>(</w:t>
      </w:r>
      <w:r w:rsidR="00DE3C32">
        <w:t>c</w:t>
      </w:r>
      <w:r>
        <w:t>)</w:t>
      </w:r>
      <w:r w:rsidR="00DE3C32">
        <w:tab/>
        <w:t>The Board may address the matter in open session if appropriate or it may discuss the matter in executive session as provided in the Colorado Open Meetings statute.</w:t>
      </w:r>
    </w:p>
    <w:sectPr w:rsidR="00DE3C32" w:rsidRPr="00AF2F8E" w:rsidSect="00F2381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6E"/>
    <w:rsid w:val="00373D84"/>
    <w:rsid w:val="00392809"/>
    <w:rsid w:val="0062536E"/>
    <w:rsid w:val="009118CF"/>
    <w:rsid w:val="00A0664B"/>
    <w:rsid w:val="00A112A9"/>
    <w:rsid w:val="00AF2F8E"/>
    <w:rsid w:val="00DE3C32"/>
    <w:rsid w:val="00E36E6E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E2C"/>
  <w15:chartTrackingRefBased/>
  <w15:docId w15:val="{1BE6AD36-56F4-45DD-A45C-04A82C1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38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81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F2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Arrington</dc:creator>
  <cp:keywords/>
  <dc:description/>
  <cp:lastModifiedBy>Victoria Hostin</cp:lastModifiedBy>
  <cp:revision>2</cp:revision>
  <dcterms:created xsi:type="dcterms:W3CDTF">2021-01-22T06:11:00Z</dcterms:created>
  <dcterms:modified xsi:type="dcterms:W3CDTF">2021-01-22T06:11:00Z</dcterms:modified>
</cp:coreProperties>
</file>